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FC0" w:rsidRPr="00B6402F" w:rsidRDefault="008111EB" w:rsidP="004E6FC0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hyperlink r:id="rId5" w:history="1">
        <w:r w:rsidR="004E6FC0" w:rsidRPr="00B6402F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 xml:space="preserve"> </w:t>
        </w:r>
        <w:r w:rsidR="004E6FC0" w:rsidRPr="00B6402F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 xml:space="preserve">Федеральный закон </w:t>
        </w:r>
        <w:r w:rsidR="00B6402F" w:rsidRPr="00B6402F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>«</w:t>
        </w:r>
        <w:r w:rsidR="004E6FC0" w:rsidRPr="00B6402F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>Об информации, информационных технологиях и о защите информации</w:t>
        </w:r>
        <w:r w:rsidR="00B6402F" w:rsidRPr="00B6402F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>»</w:t>
        </w:r>
        <w:r w:rsidR="004E6FC0" w:rsidRPr="00B6402F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 xml:space="preserve"> от 27.07.2006 </w:t>
        </w:r>
        <w:r w:rsidR="00B6402F" w:rsidRPr="00B6402F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>№</w:t>
        </w:r>
        <w:r w:rsidR="004E6FC0" w:rsidRPr="00B6402F">
          <w:rPr>
            <w:rStyle w:val="a3"/>
            <w:rFonts w:ascii="Times New Roman" w:hAnsi="Times New Roman" w:cs="Times New Roman"/>
            <w:b/>
            <w:bCs/>
            <w:color w:val="auto"/>
            <w:sz w:val="32"/>
            <w:szCs w:val="32"/>
          </w:rPr>
          <w:t xml:space="preserve"> 149-ФЗ</w:t>
        </w:r>
      </w:hyperlink>
      <w:r w:rsidR="004E6FC0" w:rsidRPr="00B6402F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</w:p>
    <w:p w:rsidR="00B6402F" w:rsidRPr="00B6402F" w:rsidRDefault="00B6402F" w:rsidP="00AD6694">
      <w:pPr>
        <w:rPr>
          <w:rFonts w:ascii="Times New Roman" w:hAnsi="Times New Roman" w:cs="Times New Roman"/>
          <w:b/>
          <w:sz w:val="32"/>
          <w:szCs w:val="32"/>
        </w:rPr>
      </w:pPr>
    </w:p>
    <w:p w:rsidR="00AD6694" w:rsidRPr="00B6402F" w:rsidRDefault="00AD6694" w:rsidP="00AD6694">
      <w:pPr>
        <w:rPr>
          <w:rFonts w:ascii="Times New Roman" w:hAnsi="Times New Roman" w:cs="Times New Roman"/>
          <w:b/>
          <w:sz w:val="32"/>
          <w:szCs w:val="32"/>
        </w:rPr>
      </w:pPr>
      <w:r w:rsidRPr="00B6402F">
        <w:rPr>
          <w:rFonts w:ascii="Times New Roman" w:hAnsi="Times New Roman" w:cs="Times New Roman"/>
          <w:b/>
          <w:sz w:val="32"/>
          <w:szCs w:val="32"/>
        </w:rPr>
        <w:t xml:space="preserve"> </w:t>
      </w:r>
      <w:hyperlink r:id="rId6" w:history="1">
        <w:r w:rsidRPr="00B6402F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>https://base.garant.ru/12148567/</w:t>
        </w:r>
      </w:hyperlink>
      <w:r w:rsidRPr="00B6402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E2C69" w:rsidRPr="00B6402F">
        <w:rPr>
          <w:rFonts w:ascii="Times New Roman" w:hAnsi="Times New Roman" w:cs="Times New Roman"/>
          <w:b/>
          <w:sz w:val="32"/>
          <w:szCs w:val="32"/>
        </w:rPr>
        <w:t xml:space="preserve">  </w:t>
      </w:r>
      <w:hyperlink w:history="1">
        <w:r w:rsidRPr="00B6402F">
          <w:rPr>
            <w:rFonts w:ascii="Times New Roman" w:hAnsi="Times New Roman" w:cs="Times New Roman"/>
            <w:b/>
            <w:sz w:val="32"/>
            <w:szCs w:val="32"/>
          </w:rPr>
          <w:t>Федеральный закон  «О персональных данных» от 27.07.2006 №</w:t>
        </w:r>
        <w:r w:rsidR="00B6402F" w:rsidRPr="00B6402F">
          <w:rPr>
            <w:rFonts w:ascii="Times New Roman" w:hAnsi="Times New Roman" w:cs="Times New Roman"/>
            <w:b/>
            <w:sz w:val="32"/>
            <w:szCs w:val="32"/>
          </w:rPr>
          <w:t xml:space="preserve"> </w:t>
        </w:r>
        <w:r w:rsidRPr="00B6402F">
          <w:rPr>
            <w:rFonts w:ascii="Times New Roman" w:hAnsi="Times New Roman" w:cs="Times New Roman"/>
            <w:b/>
            <w:sz w:val="32"/>
            <w:szCs w:val="32"/>
          </w:rPr>
          <w:t>152-ФЗ</w:t>
        </w:r>
      </w:hyperlink>
      <w:r w:rsidRPr="00B6402F">
        <w:rPr>
          <w:rFonts w:ascii="Times New Roman" w:hAnsi="Times New Roman" w:cs="Times New Roman"/>
          <w:b/>
          <w:sz w:val="32"/>
          <w:szCs w:val="32"/>
        </w:rPr>
        <w:t xml:space="preserve">     </w:t>
      </w:r>
    </w:p>
    <w:p w:rsidR="00AD6694" w:rsidRPr="00B6402F" w:rsidRDefault="00AD6694" w:rsidP="00AD6694">
      <w:pPr>
        <w:rPr>
          <w:rFonts w:ascii="Times New Roman" w:hAnsi="Times New Roman" w:cs="Times New Roman"/>
          <w:b/>
          <w:sz w:val="32"/>
          <w:szCs w:val="32"/>
        </w:rPr>
      </w:pPr>
    </w:p>
    <w:p w:rsidR="00AD6694" w:rsidRPr="00B6402F" w:rsidRDefault="008111EB" w:rsidP="00AD6694">
      <w:pPr>
        <w:rPr>
          <w:rFonts w:ascii="Times New Roman" w:hAnsi="Times New Roman" w:cs="Times New Roman"/>
          <w:b/>
          <w:sz w:val="32"/>
          <w:szCs w:val="32"/>
        </w:rPr>
      </w:pPr>
      <w:hyperlink r:id="rId7" w:history="1">
        <w:hyperlink w:history="1">
          <w:r w:rsidR="00AD6694" w:rsidRPr="00B6402F">
            <w:rPr>
              <w:rStyle w:val="a3"/>
              <w:rFonts w:ascii="Times New Roman" w:hAnsi="Times New Roman" w:cs="Times New Roman"/>
              <w:b/>
              <w:color w:val="auto"/>
              <w:sz w:val="32"/>
              <w:szCs w:val="32"/>
            </w:rPr>
            <w:t xml:space="preserve"> </w:t>
          </w:r>
          <w:hyperlink r:id="rId8" w:history="1"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  <w:lang w:val="en-US"/>
              </w:rPr>
              <w:t>legalacts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.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  <w:lang w:val="en-US"/>
              </w:rPr>
              <w:t>ru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/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  <w:lang w:val="en-US"/>
              </w:rPr>
              <w:t>doc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/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  <w:lang w:val="en-US"/>
              </w:rPr>
              <w:t>f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 xml:space="preserve"> -436-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  <w:lang w:val="en-US"/>
              </w:rPr>
              <w:t>fz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-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  <w:lang w:val="en-US"/>
              </w:rPr>
              <w:t>o</w:t>
            </w:r>
            <w:r w:rsidR="00AD6694" w:rsidRPr="00B6402F">
              <w:rPr>
                <w:rStyle w:val="a3"/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/</w:t>
            </w:r>
          </w:hyperlink>
          <w:r w:rsidR="00AD6694" w:rsidRPr="00B6402F">
            <w:rPr>
              <w:rFonts w:ascii="Times New Roman" w:hAnsi="Times New Roman" w:cs="Times New Roman"/>
              <w:b/>
              <w:sz w:val="32"/>
              <w:szCs w:val="32"/>
            </w:rPr>
            <w:t xml:space="preserve">   </w:t>
          </w:r>
          <w:r w:rsidR="00AD6694" w:rsidRPr="00B6402F">
            <w:rPr>
              <w:rStyle w:val="a3"/>
              <w:rFonts w:ascii="Times New Roman" w:hAnsi="Times New Roman" w:cs="Times New Roman"/>
              <w:b/>
              <w:color w:val="auto"/>
              <w:sz w:val="32"/>
              <w:szCs w:val="32"/>
            </w:rPr>
            <w:t>Федеральный закон  «О защите детей от информации, причиняющей вред их здоровью и развитию» от 29.12.2010 №</w:t>
          </w:r>
          <w:r w:rsidR="00B6402F" w:rsidRPr="00B6402F">
            <w:rPr>
              <w:rStyle w:val="a3"/>
              <w:rFonts w:ascii="Times New Roman" w:hAnsi="Times New Roman" w:cs="Times New Roman"/>
              <w:b/>
              <w:color w:val="auto"/>
              <w:sz w:val="32"/>
              <w:szCs w:val="32"/>
            </w:rPr>
            <w:t xml:space="preserve"> </w:t>
          </w:r>
          <w:r w:rsidR="00AD6694" w:rsidRPr="00B6402F">
            <w:rPr>
              <w:rStyle w:val="a3"/>
              <w:rFonts w:ascii="Times New Roman" w:hAnsi="Times New Roman" w:cs="Times New Roman"/>
              <w:b/>
              <w:color w:val="auto"/>
              <w:sz w:val="32"/>
              <w:szCs w:val="32"/>
            </w:rPr>
            <w:t>436 –ФЗ</w:t>
          </w:r>
        </w:hyperlink>
      </w:hyperlink>
      <w:r w:rsidR="00AD6694" w:rsidRPr="00B6402F"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AD6694" w:rsidRPr="00B6402F" w:rsidRDefault="00AD6694" w:rsidP="00F77CF1">
      <w:pPr>
        <w:rPr>
          <w:rFonts w:ascii="Times New Roman" w:hAnsi="Times New Roman" w:cs="Times New Roman"/>
          <w:b/>
          <w:sz w:val="32"/>
          <w:szCs w:val="32"/>
        </w:rPr>
      </w:pPr>
    </w:p>
    <w:p w:rsidR="00904089" w:rsidRPr="00E81165" w:rsidRDefault="00F77CF1" w:rsidP="00F77CF1">
      <w:pPr>
        <w:rPr>
          <w:rFonts w:ascii="Times New Roman" w:hAnsi="Times New Roman" w:cs="Times New Roman"/>
          <w:b/>
          <w:sz w:val="32"/>
          <w:szCs w:val="32"/>
        </w:rPr>
      </w:pPr>
      <w:r w:rsidRPr="00B6402F">
        <w:rPr>
          <w:rFonts w:ascii="Times New Roman" w:hAnsi="Times New Roman" w:cs="Times New Roman"/>
          <w:b/>
          <w:sz w:val="32"/>
          <w:szCs w:val="32"/>
        </w:rPr>
        <w:t xml:space="preserve"> </w:t>
      </w:r>
      <w:hyperlink r:id="rId9" w:history="1">
        <w:r w:rsidR="00904089" w:rsidRPr="00E81165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>Письмо МИНОБРНАУКИ  от 14.05.2018-</w:t>
        </w:r>
        <w:r w:rsidR="00B6402F" w:rsidRPr="00E81165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>№</w:t>
        </w:r>
        <w:r w:rsidR="00904089" w:rsidRPr="00E81165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 xml:space="preserve">-08-1184 </w:t>
        </w:r>
        <w:r w:rsidR="00B6402F" w:rsidRPr="00E81165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 xml:space="preserve">                            «</w:t>
        </w:r>
        <w:r w:rsidR="00904089" w:rsidRPr="00E81165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>О направлении информации</w:t>
        </w:r>
      </w:hyperlink>
      <w:r w:rsidR="00B6402F" w:rsidRPr="00E81165">
        <w:rPr>
          <w:rFonts w:ascii="Times New Roman" w:hAnsi="Times New Roman" w:cs="Times New Roman"/>
          <w:sz w:val="32"/>
          <w:szCs w:val="32"/>
        </w:rPr>
        <w:t>»</w:t>
      </w:r>
    </w:p>
    <w:p w:rsidR="00B76B2C" w:rsidRPr="00B6402F" w:rsidRDefault="00B76B2C" w:rsidP="00F77CF1">
      <w:pPr>
        <w:rPr>
          <w:rFonts w:ascii="Times New Roman" w:hAnsi="Times New Roman" w:cs="Times New Roman"/>
          <w:b/>
          <w:sz w:val="32"/>
          <w:szCs w:val="32"/>
        </w:rPr>
      </w:pPr>
    </w:p>
    <w:p w:rsidR="00AD6694" w:rsidRPr="00B6402F" w:rsidRDefault="008111EB" w:rsidP="00AD6694">
      <w:pPr>
        <w:rPr>
          <w:rFonts w:ascii="Times New Roman" w:hAnsi="Times New Roman" w:cs="Times New Roman"/>
          <w:b/>
          <w:sz w:val="32"/>
          <w:szCs w:val="32"/>
        </w:rPr>
      </w:pPr>
      <w:hyperlink r:id="rId10" w:history="1">
        <w:r w:rsidR="00AD6694" w:rsidRPr="00B6402F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>https://minjust.consultant.ru/</w:t>
        </w:r>
      </w:hyperlink>
      <w:r w:rsidR="00AD6694" w:rsidRPr="00B6402F">
        <w:rPr>
          <w:rFonts w:ascii="Times New Roman" w:hAnsi="Times New Roman" w:cs="Times New Roman"/>
          <w:b/>
          <w:sz w:val="32"/>
          <w:szCs w:val="32"/>
        </w:rPr>
        <w:t xml:space="preserve"> </w:t>
      </w:r>
      <w:hyperlink w:history="1">
        <w:r w:rsidR="00B76B2C" w:rsidRPr="00B6402F">
          <w:rPr>
            <w:rStyle w:val="a3"/>
            <w:rFonts w:ascii="Times New Roman" w:hAnsi="Times New Roman" w:cs="Times New Roman"/>
            <w:b/>
            <w:color w:val="auto"/>
            <w:sz w:val="32"/>
            <w:szCs w:val="32"/>
          </w:rPr>
          <w:t xml:space="preserve"> Приказ МИНКОМСВЯЗИ  от 16.06.2014 № 161</w:t>
        </w:r>
      </w:hyperlink>
      <w:r w:rsidR="00AD6694" w:rsidRPr="00B6402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D6694" w:rsidRPr="007741BA" w:rsidRDefault="00AD6694" w:rsidP="00AD6694">
      <w:pPr>
        <w:rPr>
          <w:b/>
        </w:rPr>
      </w:pPr>
    </w:p>
    <w:p w:rsidR="00AD6694" w:rsidRPr="007741BA" w:rsidRDefault="00AD6694" w:rsidP="00F77CF1">
      <w:pPr>
        <w:rPr>
          <w:b/>
        </w:rPr>
      </w:pPr>
    </w:p>
    <w:p w:rsidR="00B76B2C" w:rsidRPr="007741BA" w:rsidRDefault="00B76B2C" w:rsidP="00F77CF1">
      <w:pPr>
        <w:rPr>
          <w:b/>
        </w:rPr>
      </w:pPr>
    </w:p>
    <w:p w:rsidR="00F77CF1" w:rsidRPr="007741BA" w:rsidRDefault="00F77CF1">
      <w:pPr>
        <w:rPr>
          <w:b/>
        </w:rPr>
      </w:pPr>
    </w:p>
    <w:p w:rsidR="00F77CF1" w:rsidRPr="007741BA" w:rsidRDefault="00F77CF1" w:rsidP="006E52B7">
      <w:pPr>
        <w:rPr>
          <w:b/>
        </w:rPr>
      </w:pPr>
    </w:p>
    <w:sectPr w:rsidR="00F77CF1" w:rsidRPr="007741BA" w:rsidSect="00606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CA52BC"/>
    <w:multiLevelType w:val="multilevel"/>
    <w:tmpl w:val="64E66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B47502"/>
    <w:rsid w:val="000368A5"/>
    <w:rsid w:val="000E2C69"/>
    <w:rsid w:val="0022435D"/>
    <w:rsid w:val="00270D87"/>
    <w:rsid w:val="002E0D6D"/>
    <w:rsid w:val="003C2A4A"/>
    <w:rsid w:val="003D5C47"/>
    <w:rsid w:val="00477D0E"/>
    <w:rsid w:val="004953E8"/>
    <w:rsid w:val="004E6FC0"/>
    <w:rsid w:val="00606C56"/>
    <w:rsid w:val="006E52B7"/>
    <w:rsid w:val="007741BA"/>
    <w:rsid w:val="00787D16"/>
    <w:rsid w:val="008111EB"/>
    <w:rsid w:val="008C35B6"/>
    <w:rsid w:val="00904089"/>
    <w:rsid w:val="00A30D06"/>
    <w:rsid w:val="00A708A5"/>
    <w:rsid w:val="00AD6694"/>
    <w:rsid w:val="00B47502"/>
    <w:rsid w:val="00B6402F"/>
    <w:rsid w:val="00B76B2C"/>
    <w:rsid w:val="00C076A9"/>
    <w:rsid w:val="00CF3C6A"/>
    <w:rsid w:val="00D12E73"/>
    <w:rsid w:val="00E81165"/>
    <w:rsid w:val="00F07DA5"/>
    <w:rsid w:val="00F7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C56"/>
  </w:style>
  <w:style w:type="paragraph" w:styleId="1">
    <w:name w:val="heading 1"/>
    <w:basedOn w:val="a"/>
    <w:next w:val="a"/>
    <w:link w:val="10"/>
    <w:uiPriority w:val="9"/>
    <w:qFormat/>
    <w:rsid w:val="00F77C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7CF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77C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FollowedHyperlink"/>
    <w:basedOn w:val="a0"/>
    <w:uiPriority w:val="99"/>
    <w:semiHidden/>
    <w:unhideWhenUsed/>
    <w:rsid w:val="00F77CF1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6E52B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8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federalnyi-zakon-ot-29122010-n-436-fz-o/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legalacts.ru/doc/federalnyi-zakon-ot-29122010-n-436-fz-o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12148567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egalacts.ru/doc/FZ-ob-informacii-informacionnyh-tehnologijah-i-o-zawite-informacii/" TargetMode="External"/><Relationship Id="rId10" Type="http://schemas.openxmlformats.org/officeDocument/2006/relationships/hyperlink" Target="https://minjust.consultant.ru/documents/111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laws.ru/acts/Pismo-Minobrnauki-Rossii-ot-14.05.2018-N-08-118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4</cp:revision>
  <dcterms:created xsi:type="dcterms:W3CDTF">2019-11-26T11:28:00Z</dcterms:created>
  <dcterms:modified xsi:type="dcterms:W3CDTF">2019-11-26T11:31:00Z</dcterms:modified>
</cp:coreProperties>
</file>